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D9679E">
      <w:r>
        <w:rPr>
          <w:noProof/>
        </w:rPr>
        <w:t>Smart, Smart 022015, Smart 022016, Smart 032017, Smart mini 102016, Smart Безлимитище 032017, Smart Безлимитище 052016, X, Мой Smart, Мой Безлимитище, Наш Smart, Тарифищ</w:t>
      </w:r>
      <w:r>
        <w:rPr>
          <w:noProof/>
        </w:rPr>
        <w:t>е 082018, Посекундный, Супер МТ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9E"/>
    <w:rsid w:val="009F458B"/>
    <w:rsid w:val="00D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9C5C"/>
  <w15:chartTrackingRefBased/>
  <w15:docId w15:val="{E80CB0AD-C0F2-4E6A-82EE-BEC3D6A3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ПАО "МТС"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