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DB6A75">
      <w:r>
        <w:rPr>
          <w:noProof/>
        </w:rPr>
        <w:t>Smart 092018, Smart Безлимитище 052016, Smart Безлимитище 052017, X 092017, Мой Smart, Мой Безлимитище, Тариф</w:t>
      </w:r>
      <w:r>
        <w:rPr>
          <w:noProof/>
        </w:rPr>
        <w:t>ище, Тарифище 082018, Супер МТС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5"/>
    <w:rsid w:val="00B72DBA"/>
    <w:rsid w:val="00D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91CE"/>
  <w15:chartTrackingRefBased/>
  <w15:docId w15:val="{5047E5D7-0999-4A0D-B1AC-227D712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ПАО "МТС"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